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F612C" w14:textId="77777777" w:rsidR="00A65EF1" w:rsidRDefault="003E4327">
      <w:pPr>
        <w:spacing w:before="5" w:after="5"/>
        <w:jc w:val="both"/>
      </w:pPr>
      <w:r>
        <w:rPr>
          <w:rFonts w:ascii="Arial" w:hAnsi="Arial"/>
          <w:bCs/>
          <w:color w:val="000000"/>
          <w:sz w:val="16"/>
          <w:szCs w:val="16"/>
        </w:rPr>
        <w:t>ESTADO DE SANTA CATARINA</w:t>
      </w:r>
    </w:p>
    <w:p w14:paraId="4CCF9B91" w14:textId="4C15385E" w:rsidR="00A65EF1" w:rsidRDefault="003E4327">
      <w:pPr>
        <w:spacing w:before="5" w:after="5"/>
        <w:jc w:val="both"/>
      </w:pPr>
      <w:r>
        <w:rPr>
          <w:rFonts w:ascii="Arial" w:hAnsi="Arial"/>
          <w:bCs/>
          <w:color w:val="000000"/>
          <w:sz w:val="16"/>
          <w:szCs w:val="16"/>
        </w:rPr>
        <w:t>FUNDAÇÃO UNIVERSIDADE DO ESTADO DE SANTA CATARINA – UDESC - Reitoria</w:t>
      </w:r>
    </w:p>
    <w:p w14:paraId="538FE78F" w14:textId="77777777" w:rsidR="00A65EF1" w:rsidRDefault="003E4327">
      <w:pPr>
        <w:spacing w:before="5" w:after="60"/>
        <w:jc w:val="both"/>
      </w:pPr>
      <w:r>
        <w:rPr>
          <w:rFonts w:ascii="Arial" w:hAnsi="Arial"/>
          <w:b/>
          <w:bCs/>
          <w:color w:val="000000"/>
          <w:sz w:val="16"/>
          <w:szCs w:val="16"/>
        </w:rPr>
        <w:t>EXTRATO DE ATA DE REGISTRO DE PREÇOS</w:t>
      </w:r>
    </w:p>
    <w:p w14:paraId="52B349A4" w14:textId="77777777" w:rsidR="00A65EF1" w:rsidRDefault="003E4327">
      <w:pPr>
        <w:spacing w:before="5" w:after="5"/>
        <w:jc w:val="both"/>
      </w:pPr>
      <w:r>
        <w:rPr>
          <w:rFonts w:ascii="Arial" w:hAnsi="Arial"/>
          <w:bCs/>
          <w:color w:val="000000"/>
          <w:sz w:val="16"/>
          <w:szCs w:val="16"/>
        </w:rPr>
        <w:t>Origem: Pregão Eletrônico 1507/2025.</w:t>
      </w:r>
    </w:p>
    <w:p w14:paraId="431CF99C" w14:textId="77777777" w:rsidR="00A65EF1" w:rsidRDefault="003E4327">
      <w:pPr>
        <w:spacing w:before="5" w:after="5"/>
        <w:jc w:val="both"/>
      </w:pPr>
      <w:r>
        <w:rPr>
          <w:rFonts w:ascii="Arial" w:hAnsi="Arial"/>
          <w:bCs/>
          <w:color w:val="000000"/>
          <w:sz w:val="16"/>
          <w:szCs w:val="16"/>
        </w:rPr>
        <w:t xml:space="preserve">Objeto: Aquisição de material esportivo, fisioterapia e academia para toda a UDESC - </w:t>
      </w:r>
      <w:r>
        <w:rPr>
          <w:rFonts w:ascii="Arial" w:hAnsi="Arial"/>
          <w:bCs/>
          <w:color w:val="000000"/>
          <w:sz w:val="16"/>
          <w:szCs w:val="16"/>
        </w:rPr>
        <w:t>RELANÇAMENTO.</w:t>
      </w:r>
    </w:p>
    <w:p w14:paraId="49A0B821" w14:textId="77777777" w:rsidR="00A65EF1" w:rsidRDefault="003E4327">
      <w:pPr>
        <w:spacing w:before="5" w:after="5"/>
        <w:jc w:val="both"/>
      </w:pPr>
      <w:r>
        <w:rPr>
          <w:rFonts w:ascii="Arial" w:hAnsi="Arial"/>
          <w:bCs/>
          <w:color w:val="000000"/>
          <w:sz w:val="16"/>
          <w:szCs w:val="16"/>
        </w:rPr>
        <w:t>Vigência: 04/</w:t>
      </w:r>
      <w:proofErr w:type="gramStart"/>
      <w:r>
        <w:rPr>
          <w:rFonts w:ascii="Arial" w:hAnsi="Arial"/>
          <w:bCs/>
          <w:color w:val="000000"/>
          <w:sz w:val="16"/>
          <w:szCs w:val="16"/>
        </w:rPr>
        <w:t>Novembro</w:t>
      </w:r>
      <w:proofErr w:type="gramEnd"/>
      <w:r>
        <w:rPr>
          <w:rFonts w:ascii="Arial" w:hAnsi="Arial"/>
          <w:bCs/>
          <w:color w:val="000000"/>
          <w:sz w:val="16"/>
          <w:szCs w:val="16"/>
        </w:rPr>
        <w:t>/2025 a 04/Novembro/2026.</w:t>
      </w:r>
    </w:p>
    <w:p w14:paraId="35C49764" w14:textId="77777777" w:rsidR="00A65EF1" w:rsidRDefault="003E4327">
      <w:pPr>
        <w:spacing w:before="5" w:after="5"/>
        <w:jc w:val="both"/>
      </w:pPr>
      <w:r>
        <w:rPr>
          <w:rFonts w:ascii="Arial" w:hAnsi="Arial"/>
          <w:bCs/>
          <w:color w:val="000000"/>
          <w:sz w:val="16"/>
          <w:szCs w:val="16"/>
        </w:rPr>
        <w:t>Unidade Gerenciadora: FUNDAÇÃO UNIVERSIDADE DO ESTADO DE SANTA CATARINA.</w:t>
      </w:r>
    </w:p>
    <w:p w14:paraId="51F0A328" w14:textId="77777777" w:rsidR="00A65EF1" w:rsidRDefault="003E4327">
      <w:pPr>
        <w:spacing w:before="5" w:after="5"/>
        <w:jc w:val="both"/>
      </w:pPr>
      <w:r>
        <w:rPr>
          <w:rFonts w:ascii="Arial" w:hAnsi="Arial"/>
          <w:bCs/>
          <w:color w:val="000000"/>
          <w:sz w:val="16"/>
          <w:szCs w:val="16"/>
        </w:rPr>
        <w:t>CNPJ: 83.891.283/0001-36.</w:t>
      </w:r>
    </w:p>
    <w:p w14:paraId="17B0087B" w14:textId="77777777" w:rsidR="00A65EF1" w:rsidRDefault="003E4327">
      <w:pPr>
        <w:spacing w:before="5" w:after="5"/>
        <w:jc w:val="both"/>
      </w:pPr>
      <w:r>
        <w:rPr>
          <w:rFonts w:ascii="Arial" w:hAnsi="Arial"/>
          <w:bCs/>
          <w:color w:val="000000"/>
          <w:sz w:val="16"/>
          <w:szCs w:val="16"/>
        </w:rPr>
        <w:t xml:space="preserve">Empresa: ADBX COMERCIO E SERVIÇOS LTDA, inscrita no CNPJ/MF sob o nº 20191734000102. Lote 29 - 29 Item 45 - </w:t>
      </w:r>
      <w:proofErr w:type="gramStart"/>
      <w:r>
        <w:rPr>
          <w:rFonts w:ascii="Arial" w:hAnsi="Arial"/>
          <w:bCs/>
          <w:color w:val="000000"/>
          <w:sz w:val="16"/>
          <w:szCs w:val="16"/>
        </w:rPr>
        <w:t>JOGO  DE</w:t>
      </w:r>
      <w:proofErr w:type="gramEnd"/>
      <w:r>
        <w:rPr>
          <w:rFonts w:ascii="Arial" w:hAnsi="Arial"/>
          <w:bCs/>
          <w:color w:val="000000"/>
          <w:sz w:val="16"/>
          <w:szCs w:val="16"/>
        </w:rPr>
        <w:t xml:space="preserve"> TABULEIRO JOGO  DE TABULEIRO - DE XADREZ JOGO DE TABULEIRO, JOGO DE TABULEIRO - DE XADREZ, CONJUNTO DE TABULEIRO E PEÇAS DE XADREZ E DAMA OFICIAL EM MADEIRA COM GAVETA. DESENVOLVIDO PARA COMPETIÇÕES E TREINAMENTOS, CONFORME AS NORMAS OFICIAIS DA FIDE. TABULEIRO E PEÇAS EM MADEIRA. GARANTIA DE 1 ANO CONTRA DEFEITOS DE FABRICAÇÃO. DIMENSÕES APROXIMADAS: 39 X 39 X 5 CM. CORES DAS PEÇAS DE XADREZ: 16 PEÇAS MARROM OU PRETO E 16 PEÇAS MARFIM OU BEGE. CORES DAS PEÇAS DE DAMA: 12 PEÇAS MARROM OU PRETO E 12</w:t>
      </w:r>
      <w:r>
        <w:rPr>
          <w:rFonts w:ascii="Arial" w:hAnsi="Arial"/>
          <w:bCs/>
          <w:color w:val="000000"/>
          <w:sz w:val="16"/>
          <w:szCs w:val="16"/>
        </w:rPr>
        <w:t xml:space="preserve"> PEÇAS MARFIM OU BEGE., Quantidade: 43.0 / Peça. Marca: JP - ao preço de R$ 190,98 UN.  Item 46 - RELOGIO PARA DESPORTO RELOGIO PARA DESPORTO - PARA XADREZ RELOGIO PARA DESPORTO, RELOGIO PARA DESPORTO - PARA XADREZ, RELÓGIO DIGITAL OFICIAL DE XADREZ. DESENVOLVIDO PARA COMPETIÇÕES E TREINAMENTOS, COM PRECISÃO E CONFIABILIDADE. POSSUI DISPLAY LCD CLARO E DE FÁCIL LEITURA, COM OPÇÕES DE CONTAGEM REGRESSIVA E CRONÔMETRO. PROGRAMÁVEL PARA VÁRIOS MODOS DE JOGO, INCLUINDO FIDE, BLITZ E RÁPIDO. ESTRUTURA EM PLÁSTIC</w:t>
      </w:r>
      <w:r>
        <w:rPr>
          <w:rFonts w:ascii="Arial" w:hAnsi="Arial"/>
          <w:bCs/>
          <w:color w:val="000000"/>
          <w:sz w:val="16"/>
          <w:szCs w:val="16"/>
        </w:rPr>
        <w:t>O RESISTENTE A IMPACTOS, COM BOTÕES LATERAIS GRANDES E SENSÍVEIS AO TOQUE PARA UM MANUSEIO SIMPLES. FUNCIONA COM 2 PILHAS AA, INCLUINDO INDICADOR DE BATERIA FRACA. TAMANHO COMPACTO DE APROXIMADAMENTE 18 CM X 11 CM X 6 CM. GARANTIA DE 1 ANO CONTRA DEFEITOS DE FABRICAÇÃO., Quantidade: 26.0 / Peça. Marca: JP - ao preço de R$ 246,28 UN. METROMED COMÉRCIO DE MATERIAL MÉDICO HOSPITALAR LTDA, inscrita no CNPJ/MF sob o nº 83157032000122. Lote 1 - Lote 1 Item 1 - ACESSORIOS DE REABILITACAO ACESSORIOS DE REABILITACAO</w:t>
      </w:r>
      <w:r>
        <w:rPr>
          <w:rFonts w:ascii="Arial" w:hAnsi="Arial"/>
          <w:bCs/>
          <w:color w:val="000000"/>
          <w:sz w:val="16"/>
          <w:szCs w:val="16"/>
        </w:rPr>
        <w:t xml:space="preserve"> - BANDAGEM ELASTICA BANDAGE ESPORTIVA, KINESIO TAPING, Bandagem elástica </w:t>
      </w:r>
      <w:proofErr w:type="gramStart"/>
      <w:r>
        <w:rPr>
          <w:rFonts w:ascii="Arial" w:hAnsi="Arial"/>
          <w:bCs/>
          <w:color w:val="000000"/>
          <w:sz w:val="16"/>
          <w:szCs w:val="16"/>
        </w:rPr>
        <w:t>adesiva tipo</w:t>
      </w:r>
      <w:proofErr w:type="gramEnd"/>
      <w:r>
        <w:rPr>
          <w:rFonts w:ascii="Arial" w:hAnsi="Arial"/>
          <w:bCs/>
          <w:color w:val="000000"/>
          <w:sz w:val="16"/>
          <w:szCs w:val="16"/>
        </w:rPr>
        <w:t xml:space="preserve"> </w:t>
      </w:r>
      <w:proofErr w:type="spellStart"/>
      <w:r>
        <w:rPr>
          <w:rFonts w:ascii="Arial" w:hAnsi="Arial"/>
          <w:bCs/>
          <w:color w:val="000000"/>
          <w:sz w:val="16"/>
          <w:szCs w:val="16"/>
        </w:rPr>
        <w:t>kinesio</w:t>
      </w:r>
      <w:proofErr w:type="spellEnd"/>
      <w:r>
        <w:rPr>
          <w:rFonts w:ascii="Arial" w:hAnsi="Arial"/>
          <w:bCs/>
          <w:color w:val="000000"/>
          <w:sz w:val="16"/>
          <w:szCs w:val="16"/>
        </w:rPr>
        <w:t xml:space="preserve">, cor a definir, tamanho 5m x 5cm. Até 140% de elasticidade; </w:t>
      </w:r>
      <w:proofErr w:type="gramStart"/>
      <w:r>
        <w:rPr>
          <w:rFonts w:ascii="Arial" w:hAnsi="Arial"/>
          <w:bCs/>
          <w:color w:val="000000"/>
          <w:sz w:val="16"/>
          <w:szCs w:val="16"/>
        </w:rPr>
        <w:t>Adesivo</w:t>
      </w:r>
      <w:proofErr w:type="gramEnd"/>
      <w:r>
        <w:rPr>
          <w:rFonts w:ascii="Arial" w:hAnsi="Arial"/>
          <w:bCs/>
          <w:color w:val="000000"/>
          <w:sz w:val="16"/>
          <w:szCs w:val="16"/>
        </w:rPr>
        <w:t xml:space="preserve"> ativado pelo calor; Não contém látex; Tecido 100% algodão e micro fios de elastano; Ondas para circulação de ar; Não contém medicamentos; Cola adesiva de acrílico; Espessura leve como a da pele; Durável 3-4 dias/aplicação., Quantidade: 109.0 / Peça. Marca: DERMATAPE - ao preço de R$ 24,83 UN.  Lote 2 - 2 Item 2 - SORO FISIOLOGICO SORO FISIOLOGICO </w:t>
      </w:r>
      <w:r>
        <w:rPr>
          <w:rFonts w:ascii="Arial" w:hAnsi="Arial"/>
          <w:bCs/>
          <w:color w:val="000000"/>
          <w:sz w:val="16"/>
          <w:szCs w:val="16"/>
        </w:rPr>
        <w:t xml:space="preserve">- FRASCO COM 100 ML A 0,9% SORO FISIOLOGICO, SORO FISIOLOGICO - FRASCO COM 100 ML A 0,9%, Cloreto de sódio a 0,09% frascos contendo 100 ml. Validade com no mínimo 12 meses a contar da data de entrega., Quantidade: 236.0 / Frasco. Marca: EQUIPLEX - </w:t>
      </w:r>
      <w:r>
        <w:rPr>
          <w:rFonts w:ascii="Arial" w:hAnsi="Arial"/>
          <w:bCs/>
          <w:color w:val="000000"/>
          <w:sz w:val="16"/>
          <w:szCs w:val="16"/>
        </w:rPr>
        <w:lastRenderedPageBreak/>
        <w:t xml:space="preserve">ao preço de R$ 4,76 UN. MIXMED COMERCIO E IMPORTACAO LTDA, inscrita no CNPJ/MF sob o nº 41496256000119. Lote 4 - 4 Item 5 - ATADURAS PRONTAS DE USO EM ENFERMARIA E CIRURGIA ATADURAS PRONTAS DE USO EM ENFERMARIA E CIRURGIA - ATADURA DE CREPON COM 10 CM DE LARGURA. </w:t>
      </w:r>
      <w:r>
        <w:rPr>
          <w:rFonts w:ascii="Arial" w:hAnsi="Arial"/>
          <w:bCs/>
          <w:color w:val="000000"/>
          <w:sz w:val="16"/>
          <w:szCs w:val="16"/>
        </w:rPr>
        <w:t>ATADURAS PRONTAS DE USO EM ENFERMARIA E CIRURGIA, ATADURAS PRONTAS DE USO EM ENFERMARIA E CIRURGIA - ATADURA DE CREPON COM 10 CM DE LARGURA., ATADURA DE CREPOM, DENSIDADE DE 13 FIOS, COM 1,8 METROS DE COMPRIMENTO EM REPOUSO NO MÍNIMO, COMPOSTA E ALGODÃO, POLIESTER E ELASTANO, DE 10 CM DE LARGURA, BORDAS DEVIDAMENTE ACABADAS - UNIDADE., Quantidade: 449.0 / Rolo. Marca: MAISMED - ao preço de R$ 1,20 UN.  Item 6 - ATADURAS PRONTAS DE USO EM ENFERMARIA E CIRURGIA ATADURAS PRONTAS DE USO EM ENFERMARIA E CIRURGIA</w:t>
      </w:r>
      <w:r>
        <w:rPr>
          <w:rFonts w:ascii="Arial" w:hAnsi="Arial"/>
          <w:bCs/>
          <w:color w:val="000000"/>
          <w:sz w:val="16"/>
          <w:szCs w:val="16"/>
        </w:rPr>
        <w:t xml:space="preserve"> - DE CREPOM ATADURAS PRONTAS DE USO EM ENFERMARIA E CIRURGIA, ATADURAS PRONTAS DE USO EM ENFERMARIA E CIRURGIA - DE CREPOM, ATADURA DE CREPOM, DENSIDADE DE 13 FIOS, COM 1,8 METROS DE COMPRIMENTO EM REPOUSO NO MÍNIMO, COMPOSTA E ALGODÃO, POLIESTER E ELASTANO, DE 15 CM DE LARGURA, BORDAS DEVIDAMENTE ACABADAS - UNIDADE, Quantidade: 317.0 / Peça. Marca: MAISMED - ao preço de R$ 2,10 UN.  Item 7 - COMPRESSAS </w:t>
      </w:r>
      <w:proofErr w:type="spellStart"/>
      <w:r>
        <w:rPr>
          <w:rFonts w:ascii="Arial" w:hAnsi="Arial"/>
          <w:bCs/>
          <w:color w:val="000000"/>
          <w:sz w:val="16"/>
          <w:szCs w:val="16"/>
        </w:rPr>
        <w:t>COMPRESSAS</w:t>
      </w:r>
      <w:proofErr w:type="spellEnd"/>
      <w:r>
        <w:rPr>
          <w:rFonts w:ascii="Arial" w:hAnsi="Arial"/>
          <w:bCs/>
          <w:color w:val="000000"/>
          <w:sz w:val="16"/>
          <w:szCs w:val="16"/>
        </w:rPr>
        <w:t xml:space="preserve"> - COMPRESSAS CIRURGICA ESTERELIZADA, PACOTE COM 10 UNIDADES(D) COMPRESSAS, COMPRESSAS - COMPR</w:t>
      </w:r>
      <w:r>
        <w:rPr>
          <w:rFonts w:ascii="Arial" w:hAnsi="Arial"/>
          <w:bCs/>
          <w:color w:val="000000"/>
          <w:sz w:val="16"/>
          <w:szCs w:val="16"/>
        </w:rPr>
        <w:t xml:space="preserve">ESSAS CIRURGICA ESTERELIZADA, PACOTE COM 10 UNIDADES(D), </w:t>
      </w:r>
      <w:proofErr w:type="gramStart"/>
      <w:r>
        <w:rPr>
          <w:rFonts w:ascii="Arial" w:hAnsi="Arial"/>
          <w:bCs/>
          <w:color w:val="000000"/>
          <w:sz w:val="16"/>
          <w:szCs w:val="16"/>
        </w:rPr>
        <w:t>Compressa</w:t>
      </w:r>
      <w:proofErr w:type="gramEnd"/>
      <w:r>
        <w:rPr>
          <w:rFonts w:ascii="Arial" w:hAnsi="Arial"/>
          <w:bCs/>
          <w:color w:val="000000"/>
          <w:sz w:val="16"/>
          <w:szCs w:val="16"/>
        </w:rPr>
        <w:t xml:space="preserve"> de gaze estéril com 5 dobras, 8 camadas, tamanho 7,5cm X 7,5cm (fechada) e 14cmx28cm (aberta), 100% algodão, 11 fios/cm2. Pacote com 10 unidades., Quantidade: 882.0 / Pacote. Marca: NOBRE - ao preço de R$ 1,20 UN.  Lote 5 - 5 Item 8 - MATERIAIS DESCARTAVEIS DIVERSOS MATERIAIS DESCARTAVEIS DIVERSOS - LENCOL DESCARTAVEL, EM PAPEL TECIDO BRANCO PICOTADO (DET) MATERIAIS DESCARTAVEIS DIVERSOS, MATERIAIS DESCARTAVEIS DIVERSOS - LENCOL DESCARTAVEL,</w:t>
      </w:r>
      <w:r>
        <w:rPr>
          <w:rFonts w:ascii="Arial" w:hAnsi="Arial"/>
          <w:bCs/>
          <w:color w:val="000000"/>
          <w:sz w:val="16"/>
          <w:szCs w:val="16"/>
        </w:rPr>
        <w:t xml:space="preserve"> EM PAPEL TECIDO BRANCO PICOTADO (DET), Rolo de lençol hospitalar descartável medindo 50 cm x 50 metros, comercializado em rolo, com picote a cada 60 cm, alta resistência, de uso único. Composição: 100% Celulose Virgem. Cor: branca., Quantidade: 79.0 / Bobina. Marca: PLUMAX - ao preço de R$ 21,00 UN.  Lote 33 - 33 Item 51 - LANTERNAS RECARREGAVEIS LANTERNAS A PILHA/BATERIA - PARA EXAME CLINICO LANTERNAS A PILHA/BATERIA, PARA AVALIACAO DAS PUPILAS, TAMANHO PEQUENO, Lanterna Clínica de Pupila. Lâmpada de LED </w:t>
      </w:r>
      <w:r>
        <w:rPr>
          <w:rFonts w:ascii="Arial" w:hAnsi="Arial"/>
          <w:bCs/>
          <w:color w:val="000000"/>
          <w:sz w:val="16"/>
          <w:szCs w:val="16"/>
        </w:rPr>
        <w:t>de alta luminosidade. Confeccionada em alumínio anodizado. Alimentação: 2 pilhas AAA., Quantidade: 23.0 / Peça. Marca: BIOLAND - ao preço de R$ 30,00 UN. W CARRARA JUNIOR LTDA, inscrita no CNPJ/MF sob o nº 28835653000100. Lote 3 - 3 Item 3 - ADESIVOS PRONTOS DE USO EM ENFERMARIA E CIRURGIA ADESIVOS PRONTOS DE USO EM ENFERMARIA E CIRURGIA - ESPARADRAPO HIPOALERGENICO ADESIVOS PRONTOS DE USO EM ENFERMARIA E CIRURGIA, ADESIVOS PRONTOS DE USO EM ENFERMARIA E CIRURGIA - ESPARADRAPO HIPOALERGENICO, Rolo de espara</w:t>
      </w:r>
      <w:r>
        <w:rPr>
          <w:rFonts w:ascii="Arial" w:hAnsi="Arial"/>
          <w:bCs/>
          <w:color w:val="000000"/>
          <w:sz w:val="16"/>
          <w:szCs w:val="16"/>
        </w:rPr>
        <w:t xml:space="preserve">drapo impermeável, hipoalergênico, composto de tecido 100% algodão. Cor </w:t>
      </w:r>
      <w:r>
        <w:rPr>
          <w:rFonts w:ascii="Arial" w:hAnsi="Arial"/>
          <w:bCs/>
          <w:color w:val="000000"/>
          <w:sz w:val="16"/>
          <w:szCs w:val="16"/>
        </w:rPr>
        <w:lastRenderedPageBreak/>
        <w:t>branca. Tamanho 5cm X 4,5m. Possui registro na Anvisa., Quantidade: 137.0 / Peça. Marca: SANITAS - ao preço de R$ 8,99 UN.  Item 4 - ADESIVOS PRONTOS DE USO EM ENFERMARIA E CIRURGIA ADESIVOS PRONTOS DE USO EM ENFERMARIA E CIRURGIA - ESPARADRAPO HIPOALERGENICO ADESIVOS PRONTOS DE USO EM ENFERMARIA E CIRURGIA, ADESIVOS PRONTOS DE USO EM ENFERMARIA E CIRURGIA - ESPARADRAPO HIPOALERGENICO, Rolo de esparadrapo impermeável, hipoalergênico, co</w:t>
      </w:r>
      <w:r>
        <w:rPr>
          <w:rFonts w:ascii="Arial" w:hAnsi="Arial"/>
          <w:bCs/>
          <w:color w:val="000000"/>
          <w:sz w:val="16"/>
          <w:szCs w:val="16"/>
        </w:rPr>
        <w:t xml:space="preserve">mposto de tecido 100% algodão. Cor branca. Tamanho 10cm X 4,5m. Possui registro na Anvisa., Quantidade: 261.0 / Peça. Marca: SANITAS - ao preço de R$ 11,14 UN.  Lote 11 - 11 Item 15 - ANTIBACTERIANOS </w:t>
      </w:r>
      <w:proofErr w:type="spellStart"/>
      <w:r>
        <w:rPr>
          <w:rFonts w:ascii="Arial" w:hAnsi="Arial"/>
          <w:bCs/>
          <w:color w:val="000000"/>
          <w:sz w:val="16"/>
          <w:szCs w:val="16"/>
        </w:rPr>
        <w:t>ANTIBACTERIANOS</w:t>
      </w:r>
      <w:proofErr w:type="spellEnd"/>
      <w:r>
        <w:rPr>
          <w:rFonts w:ascii="Arial" w:hAnsi="Arial"/>
          <w:bCs/>
          <w:color w:val="000000"/>
          <w:sz w:val="16"/>
          <w:szCs w:val="16"/>
        </w:rPr>
        <w:t xml:space="preserve"> - </w:t>
      </w:r>
      <w:proofErr w:type="gramStart"/>
      <w:r>
        <w:rPr>
          <w:rFonts w:ascii="Arial" w:hAnsi="Arial"/>
          <w:bCs/>
          <w:color w:val="000000"/>
          <w:sz w:val="16"/>
          <w:szCs w:val="16"/>
        </w:rPr>
        <w:t>NEOMICINA,SULFATO</w:t>
      </w:r>
      <w:proofErr w:type="gramEnd"/>
      <w:r>
        <w:rPr>
          <w:rFonts w:ascii="Arial" w:hAnsi="Arial"/>
          <w:bCs/>
          <w:color w:val="000000"/>
          <w:sz w:val="16"/>
          <w:szCs w:val="16"/>
        </w:rPr>
        <w:t xml:space="preserve"> 0,05%+BACITRACINA 250UI,POMADA,BISNAGA 50G ANTIBACTERIANOS, ANTIBACTERIANOS - NEOMICINA,SULFATO 0,05%+BACITRACINA 250UI,POMADA,BISNAGA 50G, Sulfato de Neomicina 5mg/g + Bacitracina 250ui/g. Pomada 50g., Quantidade: 17.0 / Bisnaga. Marca: CIMED - ao preço de R$ 20,42 UN.  Item</w:t>
      </w:r>
      <w:r>
        <w:rPr>
          <w:rFonts w:ascii="Arial" w:hAnsi="Arial"/>
          <w:bCs/>
          <w:color w:val="000000"/>
          <w:sz w:val="16"/>
          <w:szCs w:val="16"/>
        </w:rPr>
        <w:t xml:space="preserve"> 16 - ANTIFUNGICOS </w:t>
      </w:r>
      <w:proofErr w:type="spellStart"/>
      <w:r>
        <w:rPr>
          <w:rFonts w:ascii="Arial" w:hAnsi="Arial"/>
          <w:bCs/>
          <w:color w:val="000000"/>
          <w:sz w:val="16"/>
          <w:szCs w:val="16"/>
        </w:rPr>
        <w:t>ANTIFUNGICOS</w:t>
      </w:r>
      <w:proofErr w:type="spellEnd"/>
      <w:r>
        <w:rPr>
          <w:rFonts w:ascii="Arial" w:hAnsi="Arial"/>
          <w:bCs/>
          <w:color w:val="000000"/>
          <w:sz w:val="16"/>
          <w:szCs w:val="16"/>
        </w:rPr>
        <w:t xml:space="preserve"> - CETOCONAZOL 2%, 20MG/G, CREME, BISNAGA 30G ANTIFUNGICOS, ANTIFUNGICOS - CETOCONAZOL 2%, 20MG/G, CREME, BISNAGA 30</w:t>
      </w:r>
      <w:proofErr w:type="gramStart"/>
      <w:r>
        <w:rPr>
          <w:rFonts w:ascii="Arial" w:hAnsi="Arial"/>
          <w:bCs/>
          <w:color w:val="000000"/>
          <w:sz w:val="16"/>
          <w:szCs w:val="16"/>
        </w:rPr>
        <w:t>G,,</w:t>
      </w:r>
      <w:proofErr w:type="gramEnd"/>
      <w:r>
        <w:rPr>
          <w:rFonts w:ascii="Arial" w:hAnsi="Arial"/>
          <w:bCs/>
          <w:color w:val="000000"/>
          <w:sz w:val="16"/>
          <w:szCs w:val="16"/>
        </w:rPr>
        <w:t xml:space="preserve"> Quantidade: 4.0 / Bisnaga. Marca: EMS - ao preço de R$ 13,58 UN.  Item 17 - ANTINFLAMATORIOS NAO ESTEROIDES - AINE ANTINFLAMATORIOS NAO ESTEROIDES - AINE - DICLOFENACO DIETILAMONIO - C/60 GR ANTINFLAMATORIOS NAO ESTEROIDES - AINE, ANTINFLAMATORIOS NAO ESTEROIDES - AINE - DICLOFENACO DIETILAMONIO, Diclofenaco </w:t>
      </w:r>
      <w:proofErr w:type="spellStart"/>
      <w:r>
        <w:rPr>
          <w:rFonts w:ascii="Arial" w:hAnsi="Arial"/>
          <w:bCs/>
          <w:color w:val="000000"/>
          <w:sz w:val="16"/>
          <w:szCs w:val="16"/>
        </w:rPr>
        <w:t>Dietilamônio</w:t>
      </w:r>
      <w:proofErr w:type="spellEnd"/>
      <w:r>
        <w:rPr>
          <w:rFonts w:ascii="Arial" w:hAnsi="Arial"/>
          <w:bCs/>
          <w:color w:val="000000"/>
          <w:sz w:val="16"/>
          <w:szCs w:val="16"/>
        </w:rPr>
        <w:t xml:space="preserve"> Gel Creme 10mg/</w:t>
      </w:r>
      <w:proofErr w:type="gramStart"/>
      <w:r>
        <w:rPr>
          <w:rFonts w:ascii="Arial" w:hAnsi="Arial"/>
          <w:bCs/>
          <w:color w:val="000000"/>
          <w:sz w:val="16"/>
          <w:szCs w:val="16"/>
        </w:rPr>
        <w:t>g ,</w:t>
      </w:r>
      <w:proofErr w:type="gramEnd"/>
      <w:r>
        <w:rPr>
          <w:rFonts w:ascii="Arial" w:hAnsi="Arial"/>
          <w:bCs/>
          <w:color w:val="000000"/>
          <w:sz w:val="16"/>
          <w:szCs w:val="16"/>
        </w:rPr>
        <w:t xml:space="preserve"> com no mínimo 60g.,</w:t>
      </w:r>
      <w:r>
        <w:rPr>
          <w:rFonts w:ascii="Arial" w:hAnsi="Arial"/>
          <w:bCs/>
          <w:color w:val="000000"/>
          <w:sz w:val="16"/>
          <w:szCs w:val="16"/>
        </w:rPr>
        <w:t xml:space="preserve"> Quantidade: 91.0 / Peça. Marca: NEO QUIMICA - ao preço de R$ 13,05 UN.  Lote 13 - 13 Item 19 - INSTRUMENTAIS E COMPONENTES DE USO MEDICO - I INSTRUMENTAIS E COMPONENTES DE USO MEDICO - I - Martelo neurológico Comprimento: 18cm INSTRUMENTAIS E COMPONENTES DE USO MEDICO - I, INSTRUMENTAIS E COMPONENTES DE USO MEDICO - I - MARTELO NEUROLOGICO, Martelo de Reflexos Buck 18cm Especificações Técnicas Composição: aço inox; Pontas arredondadas revestidas de borracha; Tamanho: 18 cm. O produto possui agulha e pincel</w:t>
      </w:r>
      <w:r>
        <w:rPr>
          <w:rFonts w:ascii="Arial" w:hAnsi="Arial"/>
          <w:bCs/>
          <w:color w:val="000000"/>
          <w:sz w:val="16"/>
          <w:szCs w:val="16"/>
        </w:rPr>
        <w:t xml:space="preserve">; Itens Inclusos: 01 Martelo, 01 Pincel e 01 Agulha., Quantidade: 6.0 / Peça. Marca: MD - ao preço de R$ 65,19 UN.  Lote 14 - 14 Item 20 - TRAVESSEIRO </w:t>
      </w:r>
      <w:proofErr w:type="spellStart"/>
      <w:r>
        <w:rPr>
          <w:rFonts w:ascii="Arial" w:hAnsi="Arial"/>
          <w:bCs/>
          <w:color w:val="000000"/>
          <w:sz w:val="16"/>
          <w:szCs w:val="16"/>
        </w:rPr>
        <w:t>TRAVESSEIRO</w:t>
      </w:r>
      <w:proofErr w:type="spellEnd"/>
      <w:r>
        <w:rPr>
          <w:rFonts w:ascii="Arial" w:hAnsi="Arial"/>
          <w:bCs/>
          <w:color w:val="000000"/>
          <w:sz w:val="16"/>
          <w:szCs w:val="16"/>
        </w:rPr>
        <w:t xml:space="preserve"> - HOSPITALAR TRAVESSEIRO, TRAVESSEIRO - HOSPITALAR, Travesseiro hospitalar de espuma com capa impermeável. Revestimento em napa (</w:t>
      </w:r>
      <w:proofErr w:type="spellStart"/>
      <w:r>
        <w:rPr>
          <w:rFonts w:ascii="Arial" w:hAnsi="Arial"/>
          <w:bCs/>
          <w:color w:val="000000"/>
          <w:sz w:val="16"/>
          <w:szCs w:val="16"/>
        </w:rPr>
        <w:t>courvim</w:t>
      </w:r>
      <w:proofErr w:type="spellEnd"/>
      <w:r>
        <w:rPr>
          <w:rFonts w:ascii="Arial" w:hAnsi="Arial"/>
          <w:bCs/>
          <w:color w:val="000000"/>
          <w:sz w:val="16"/>
          <w:szCs w:val="16"/>
        </w:rPr>
        <w:t>). Tamanho 40 cm x 60 cm., Quantidade: 16.0 / Peça. Marca: CELIFLEX - ao preço de R$ 47,30 UN.  Lote 28 - 28 Item 44 - BOLSA TERMICA BOLSA TERMICA - ESPEC¥FICA PARA MASSAGISTA BOLSA TERMICA, BOLSA TERMICA - ESPEC¥</w:t>
      </w:r>
      <w:r>
        <w:rPr>
          <w:rFonts w:ascii="Arial" w:hAnsi="Arial"/>
          <w:bCs/>
          <w:color w:val="000000"/>
          <w:sz w:val="16"/>
          <w:szCs w:val="16"/>
        </w:rPr>
        <w:t xml:space="preserve">FICA PARA MASSAGISTA, Bolsa de Campo Térmica específica para massagem e fisioterapia. Desenvolvido para os profissionais que cuidam de atletas e fazem atendimento no campo. Possui bolsos externos. Tamanho aproximado: 35 - 41 cm (largura) X 24 cm (altura) X 17 - 21 cm (profundidade). </w:t>
      </w:r>
      <w:proofErr w:type="spellStart"/>
      <w:r>
        <w:rPr>
          <w:rFonts w:ascii="Arial" w:hAnsi="Arial"/>
          <w:bCs/>
          <w:color w:val="000000"/>
          <w:sz w:val="16"/>
          <w:szCs w:val="16"/>
        </w:rPr>
        <w:t>Acompanha</w:t>
      </w:r>
      <w:proofErr w:type="spellEnd"/>
      <w:r>
        <w:rPr>
          <w:rFonts w:ascii="Arial" w:hAnsi="Arial"/>
          <w:bCs/>
          <w:color w:val="000000"/>
          <w:sz w:val="16"/>
          <w:szCs w:val="16"/>
        </w:rPr>
        <w:t xml:space="preserve"> pelo menos um isopor e uma garrafa., Quantidade: 28.0 / Peça. Marca: PENTAGOL - ao preço de R$ 158,99 UN.  Lote 32 - 32 Item 50 - MATERIAIS PARA REABILITACAO AQUATICA MATERIAIS PARA REABILITACAO AQUATICA - OCULOS P/</w:t>
      </w:r>
      <w:proofErr w:type="gramStart"/>
      <w:r>
        <w:rPr>
          <w:rFonts w:ascii="Arial" w:hAnsi="Arial"/>
          <w:bCs/>
          <w:color w:val="000000"/>
          <w:sz w:val="16"/>
          <w:szCs w:val="16"/>
        </w:rPr>
        <w:t>NAT</w:t>
      </w:r>
      <w:r>
        <w:rPr>
          <w:rFonts w:ascii="Arial" w:hAnsi="Arial"/>
          <w:bCs/>
          <w:color w:val="000000"/>
          <w:sz w:val="16"/>
          <w:szCs w:val="16"/>
        </w:rPr>
        <w:t>ACAO,C</w:t>
      </w:r>
      <w:proofErr w:type="gramEnd"/>
      <w:r>
        <w:rPr>
          <w:rFonts w:ascii="Arial" w:hAnsi="Arial"/>
          <w:bCs/>
          <w:color w:val="000000"/>
          <w:sz w:val="16"/>
          <w:szCs w:val="16"/>
        </w:rPr>
        <w:t xml:space="preserve">/TIRAS DE SILICONE/LENTES </w:t>
      </w:r>
      <w:r>
        <w:rPr>
          <w:rFonts w:ascii="Arial" w:hAnsi="Arial"/>
          <w:bCs/>
          <w:color w:val="000000"/>
          <w:sz w:val="16"/>
          <w:szCs w:val="16"/>
        </w:rPr>
        <w:lastRenderedPageBreak/>
        <w:t>DE POLICARBONATO MATERIAIS PARA REABILITACAO AQUATICA, MATERIAIS PARA REABILITACAO AQUATICA - OCULOS P/NATACAO,C/TIRAS DE SILICONE/LENTES DE POLICARBONATO, Óculos de natação adulto. Tiras em Silicone. Lentes 100% Policarbonato com tratamento antiembaçante. Tamanho ajustável., Quantidade: 49.0 / Peça. Marca: FREE SHARK - ao preço de R$ 46,00 UN.</w:t>
      </w:r>
    </w:p>
    <w:p w14:paraId="57420D15" w14:textId="77777777" w:rsidR="00A65EF1" w:rsidRDefault="003E4327">
      <w:pPr>
        <w:spacing w:before="5" w:after="5"/>
        <w:jc w:val="both"/>
      </w:pPr>
      <w:r>
        <w:rPr>
          <w:rFonts w:ascii="Arial" w:hAnsi="Arial"/>
          <w:bCs/>
          <w:color w:val="000000"/>
          <w:sz w:val="16"/>
          <w:szCs w:val="16"/>
        </w:rPr>
        <w:t>ITENS 9, 14, 25, 40, 41, 42, 47, 48 FRUSTRADOS. ITENS 10, 11, 12, 13, 18, 21, 22, 23, 24, 26, 27, 28, 29, 30, 31, 32, 33, 34, 35, 36, 37, 38, 39, 43, 49 DESERTOS.</w:t>
      </w:r>
    </w:p>
    <w:p w14:paraId="1BFCB386" w14:textId="77777777" w:rsidR="00A65EF1" w:rsidRDefault="003E4327">
      <w:pPr>
        <w:spacing w:before="5" w:after="5"/>
        <w:jc w:val="both"/>
      </w:pPr>
      <w:r>
        <w:rPr>
          <w:rFonts w:ascii="Arial" w:hAnsi="Arial"/>
          <w:bCs/>
          <w:color w:val="000000"/>
          <w:sz w:val="16"/>
          <w:szCs w:val="16"/>
        </w:rPr>
        <w:t xml:space="preserve">Pela contratante: José Fernando </w:t>
      </w:r>
      <w:proofErr w:type="spellStart"/>
      <w:r>
        <w:rPr>
          <w:rFonts w:ascii="Arial" w:hAnsi="Arial"/>
          <w:bCs/>
          <w:color w:val="000000"/>
          <w:sz w:val="16"/>
          <w:szCs w:val="16"/>
        </w:rPr>
        <w:t>Fragalli</w:t>
      </w:r>
      <w:proofErr w:type="spellEnd"/>
      <w:r>
        <w:rPr>
          <w:rFonts w:ascii="Arial" w:hAnsi="Arial"/>
          <w:bCs/>
          <w:color w:val="000000"/>
          <w:sz w:val="16"/>
          <w:szCs w:val="16"/>
        </w:rPr>
        <w:t xml:space="preserve"> - Reitor.</w:t>
      </w:r>
    </w:p>
    <w:p w14:paraId="487FEDCD" w14:textId="77777777" w:rsidR="00A65EF1" w:rsidRDefault="003E4327">
      <w:pPr>
        <w:spacing w:before="5" w:after="5"/>
        <w:jc w:val="both"/>
      </w:pPr>
      <w:r>
        <w:rPr>
          <w:rFonts w:ascii="Arial" w:hAnsi="Arial"/>
          <w:bCs/>
          <w:color w:val="000000"/>
          <w:sz w:val="16"/>
          <w:szCs w:val="16"/>
        </w:rPr>
        <w:t>Processo SGP-e: UDESC 00010981/2025.</w:t>
      </w:r>
    </w:p>
    <w:sectPr w:rsidR="00A65EF1">
      <w:pgSz w:w="11906" w:h="16838"/>
      <w:pgMar w:top="1417" w:right="6066" w:bottom="141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F1"/>
    <w:rsid w:val="002452BB"/>
    <w:rsid w:val="003E4327"/>
    <w:rsid w:val="00A65EF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7AA76"/>
  <w15:docId w15:val="{A4AE4AA1-AB60-40EA-9901-C798FB4DD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Ttulouser">
    <w:name w:val="Título (user)"/>
    <w:basedOn w:val="Normal"/>
    <w:next w:val="Corpodetexto"/>
    <w:qFormat/>
    <w:pPr>
      <w:keepNext/>
      <w:spacing w:before="240" w:after="120"/>
    </w:pPr>
    <w:rPr>
      <w:rFonts w:ascii="Liberation Sans" w:eastAsia="Microsoft YaHei" w:hAnsi="Liberation Sans" w:cs="Lucida Sans"/>
      <w:sz w:val="28"/>
      <w:szCs w:val="28"/>
    </w:rPr>
  </w:style>
  <w:style w:type="paragraph" w:customStyle="1" w:styleId="ndiceuser">
    <w:name w:val="Índice (user)"/>
    <w:basedOn w:val="Normal"/>
    <w:qFormat/>
    <w:pPr>
      <w:suppressLineNumbers/>
    </w:pPr>
    <w:rPr>
      <w:rFonts w:cs="Lucida Sans"/>
    </w:rPr>
  </w:style>
  <w:style w:type="numbering" w:customStyle="1" w:styleId="Semlistauser">
    <w:name w:val="Sem lista (user)"/>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1459</Words>
  <Characters>7884</Characters>
  <Application>Microsoft Office Word</Application>
  <DocSecurity>0</DocSecurity>
  <Lines>65</Lines>
  <Paragraphs>18</Paragraphs>
  <ScaleCrop>false</ScaleCrop>
  <Company/>
  <LinksUpToDate>false</LinksUpToDate>
  <CharactersWithSpaces>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grmartins</dc:creator>
  <dc:description/>
  <cp:lastModifiedBy>PAULO EDISON DE LIMA</cp:lastModifiedBy>
  <cp:revision>2</cp:revision>
  <dcterms:created xsi:type="dcterms:W3CDTF">2025-11-04T17:16:00Z</dcterms:created>
  <dcterms:modified xsi:type="dcterms:W3CDTF">2025-11-04T17:16:00Z</dcterms:modified>
  <dc:language>pt-BR</dc:language>
</cp:coreProperties>
</file>